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南京城市职业学院（南京开放大学）校园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消防安全隐患专项治理行动方案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深入贯彻习近平总书记关于安全生产和消防工作的重要指示精神，坚持“人民至上、生命至上”，全面排查整治校园消防安全隐患，增强师生消防安全意识和自防自救能力，完善消防安全管理长效机制，坚决预防和遏制火灾事故发生，为学校教学、科研、生活等各项工作的顺利开展提供坚实的消防安全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二、工作重点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</w:rPr>
        <w:t>（一）全面排查整治火灾隐患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学生宿舍：</w:t>
      </w:r>
      <w:r>
        <w:rPr>
          <w:rFonts w:hint="eastAsia" w:ascii="仿宋_GB2312" w:hAnsi="仿宋_GB2312" w:eastAsia="仿宋_GB2312" w:cs="仿宋_GB2312"/>
          <w:sz w:val="32"/>
          <w:szCs w:val="32"/>
        </w:rPr>
        <w:t>每日进行防火巡查并详细记录，重点排查安全出口、疏散通道是否被占用、堵塞，消防设施器材是否损坏、故障。严查私拉乱接电气线路、使用违规电器（如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电火锅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电磁炉</w:t>
      </w:r>
      <w:r>
        <w:rPr>
          <w:rFonts w:hint="eastAsia" w:ascii="仿宋_GB2312" w:hAnsi="仿宋_GB2312" w:eastAsia="仿宋_GB2312" w:cs="仿宋_GB2312"/>
          <w:sz w:val="32"/>
          <w:szCs w:val="32"/>
        </w:rPr>
        <w:t>等）、存放易燃易爆物品（如酒精、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卡式炉气罐、打火机充气罐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和宿舍内抽烟</w:t>
      </w:r>
      <w:r>
        <w:rPr>
          <w:rFonts w:hint="eastAsia" w:ascii="仿宋_GB2312" w:hAnsi="仿宋_GB2312" w:eastAsia="仿宋_GB2312" w:cs="仿宋_GB2312"/>
          <w:sz w:val="32"/>
          <w:szCs w:val="32"/>
        </w:rPr>
        <w:t>等行为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严防学生离开宿舍电器设备不断电。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实验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实训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室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检查实验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设备、插座、开关等是否存在老化、损坏现象，有无私拉乱接电线、超负荷用电情况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查看电线是否穿管保护，线路走向是否合理，有无与易燃物接触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检查易燃易爆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物</w:t>
      </w:r>
      <w:r>
        <w:rPr>
          <w:rFonts w:hint="eastAsia" w:ascii="仿宋_GB2312" w:hAnsi="仿宋_GB2312" w:eastAsia="仿宋_GB2312" w:cs="仿宋_GB2312"/>
          <w:sz w:val="32"/>
          <w:szCs w:val="32"/>
        </w:rPr>
        <w:t>品存放场所是否符合安全要求，有无通风、防爆、防静电等措施，且有明确标识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食堂及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商铺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食堂定期清洗油烟管道，明确燃气安全管理责任人，严格落实定期检查制度，加强使用责任人安全培训，规范操作规程。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商铺</w:t>
      </w:r>
      <w:r>
        <w:rPr>
          <w:rFonts w:hint="eastAsia" w:ascii="仿宋_GB2312" w:hAnsi="仿宋_GB2312" w:eastAsia="仿宋_GB2312" w:cs="仿宋_GB2312"/>
          <w:sz w:val="32"/>
          <w:szCs w:val="32"/>
        </w:rPr>
        <w:t>严禁住人、使用明火、液化气罐，杜绝乱接电线，确保灭火器完好有效，定期检查电路安全。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图书馆及库房：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检查是否通风良好，物品是否分类、分区堆放，有无易燃易爆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物</w:t>
      </w:r>
      <w:r>
        <w:rPr>
          <w:rFonts w:hint="eastAsia" w:ascii="仿宋_GB2312" w:hAnsi="仿宋_GB2312" w:eastAsia="仿宋_GB2312" w:cs="仿宋_GB2312"/>
          <w:sz w:val="32"/>
          <w:szCs w:val="32"/>
        </w:rPr>
        <w:t>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确保配电房及各类机房无堆放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易燃物品</w:t>
      </w:r>
      <w:r>
        <w:rPr>
          <w:rFonts w:hint="eastAsia" w:ascii="仿宋_GB2312" w:hAnsi="仿宋_GB2312" w:eastAsia="仿宋_GB2312" w:cs="仿宋_GB2312"/>
          <w:sz w:val="32"/>
          <w:szCs w:val="32"/>
        </w:rPr>
        <w:t>现象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</w:rPr>
        <w:t>（二）确保消防设施设备完好有效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及时对消防监控系统进行维保，保证烟感探测器、温感喷头、电话报警系统、消防广播等运行正常。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</w:t>
      </w:r>
      <w:r>
        <w:rPr>
          <w:rFonts w:hint="eastAsia" w:ascii="仿宋_GB2312" w:hAnsi="仿宋_GB2312" w:eastAsia="仿宋_GB2312" w:cs="仿宋_GB2312"/>
          <w:sz w:val="32"/>
          <w:szCs w:val="32"/>
        </w:rPr>
        <w:t>消火栓水压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是否</w:t>
      </w:r>
      <w:r>
        <w:rPr>
          <w:rFonts w:hint="eastAsia" w:ascii="仿宋_GB2312" w:hAnsi="仿宋_GB2312" w:eastAsia="仿宋_GB2312" w:cs="仿宋_GB2312"/>
          <w:sz w:val="32"/>
          <w:szCs w:val="32"/>
        </w:rPr>
        <w:t>正常，灭火器压力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是否</w:t>
      </w:r>
      <w:r>
        <w:rPr>
          <w:rFonts w:hint="eastAsia" w:ascii="仿宋_GB2312" w:hAnsi="仿宋_GB2312" w:eastAsia="仿宋_GB2312" w:cs="仿宋_GB2312"/>
          <w:sz w:val="32"/>
          <w:szCs w:val="32"/>
        </w:rPr>
        <w:t>达标，及时更换老化水带、水枪，杜绝消火栓锈死情况。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</w:rPr>
        <w:t>（三）强化消防安全宣传教育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开展消防安全“五个一”活动，即召开一次主题班会、开展一次警示教育、进行一次逃生演练、举办一次消防知识竞赛、组织一次消防器材使用培训。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加强对消防重点岗位人员（实验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实训</w:t>
      </w:r>
      <w:r>
        <w:rPr>
          <w:rFonts w:hint="eastAsia" w:ascii="仿宋_GB2312" w:hAnsi="仿宋_GB2312" w:eastAsia="仿宋_GB2312" w:cs="仿宋_GB2312"/>
          <w:sz w:val="32"/>
          <w:szCs w:val="32"/>
        </w:rPr>
        <w:t>员、图书馆员、宿管员、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安保物业人</w:t>
      </w:r>
      <w:r>
        <w:rPr>
          <w:rFonts w:hint="eastAsia" w:ascii="仿宋_GB2312" w:hAnsi="仿宋_GB2312" w:eastAsia="仿宋_GB2312" w:cs="仿宋_GB2312"/>
          <w:sz w:val="32"/>
          <w:szCs w:val="32"/>
        </w:rPr>
        <w:t>员、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水电工作人员、</w:t>
      </w:r>
      <w:r>
        <w:rPr>
          <w:rFonts w:hint="eastAsia" w:ascii="仿宋_GB2312" w:hAnsi="仿宋_GB2312" w:eastAsia="仿宋_GB2312" w:cs="仿宋_GB2312"/>
          <w:sz w:val="32"/>
          <w:szCs w:val="32"/>
        </w:rPr>
        <w:t>食堂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及商铺</w:t>
      </w:r>
      <w:r>
        <w:rPr>
          <w:rFonts w:hint="eastAsia" w:ascii="仿宋_GB2312" w:hAnsi="仿宋_GB2312" w:eastAsia="仿宋_GB2312" w:cs="仿宋_GB2312"/>
          <w:sz w:val="32"/>
          <w:szCs w:val="32"/>
        </w:rPr>
        <w:t>从业人员等）的消防技能培训，使其具备扑救初期火灾、引导人员逃生的应急能力。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将消防安全教育纳入课堂教学，邀请消防专业人员举办消防安全知识讲座，提升学生疏散逃生和自救互救能力。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（四）加强消防安全管理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落实消防安全责任制，明确各部门、各岗位消防安全责任人，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逐级</w:t>
      </w:r>
      <w:r>
        <w:rPr>
          <w:rFonts w:hint="eastAsia" w:ascii="仿宋_GB2312" w:hAnsi="仿宋_GB2312" w:eastAsia="仿宋_GB2312" w:cs="仿宋_GB2312"/>
          <w:sz w:val="32"/>
          <w:szCs w:val="32"/>
        </w:rPr>
        <w:t>签订消防安全责任书。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修订完善消防安全管理制度和应急预案，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下达消防年度工作和培训计划，</w:t>
      </w:r>
      <w:r>
        <w:rPr>
          <w:rFonts w:hint="eastAsia" w:ascii="仿宋_GB2312" w:hAnsi="仿宋_GB2312" w:eastAsia="仿宋_GB2312" w:cs="仿宋_GB2312"/>
          <w:sz w:val="32"/>
          <w:szCs w:val="32"/>
        </w:rPr>
        <w:t>定期组织演练，确保在火灾发生时能够迅速、有序、有效地进行处置。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加强对校内施工场地的消防安全管理，落实动火审批制度，严查违规动火作业。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三、工作步骤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（一）动员部署阶段（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即日起至4月30日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制定消防安全工作行动方案，明确工作目标、任务和要求。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召开消防安全工作会议，进行动员部署，传达工作要求，明确各部门职责。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（二）自查自纠阶段（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5月1日至5月31日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各部门、各学院按照工作方案要求，对本单位消防安全情况进行全面自查，建立隐患台账，明确整改措施、责任人及整改期限。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对自查发现的一般隐患，立即进行整改；对重大隐患，制定整改方案，落实防范措施，并及时上报学校。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（三）集中整治阶段（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6月1日至7月1日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学校组织相关部门对各单位自查整改情况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集中开展督导检查</w:t>
      </w:r>
      <w:r>
        <w:rPr>
          <w:rFonts w:hint="eastAsia" w:ascii="仿宋_GB2312" w:hAnsi="仿宋_GB2312" w:eastAsia="仿宋_GB2312" w:cs="仿宋_GB2312"/>
          <w:sz w:val="32"/>
          <w:szCs w:val="32"/>
        </w:rPr>
        <w:t>，采取实地检查、查阅台账、随机抽查、访谈师生员工等形式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对各部门（单位）实地检查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现场检查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重点为各部门（单位）</w:t>
      </w:r>
      <w:r>
        <w:rPr>
          <w:rFonts w:hint="eastAsia" w:ascii="仿宋_GB2312" w:hAnsi="仿宋_GB2312" w:eastAsia="仿宋_GB2312" w:cs="仿宋_GB2312"/>
          <w:sz w:val="32"/>
          <w:szCs w:val="32"/>
        </w:rPr>
        <w:t>自查清单中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问题整改情况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（四）巩固提升阶段（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7月2日至7月15日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对消防安全工作行动进行全面总结，分析存在的问题和不足，提出改进措施，完善消防安全管理制度和长效机制。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组织开展“回头看”，对已整改的隐患进行复查，防止反弹，巩固整治成果。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</w:rPr>
        <w:t>）严格落实责任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按照“谁主管、谁负责”的原则，层层落实消防安全责任。各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单位（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二级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学院主要负责人是本单位消防安全第一责任人，要切实履行职责，抓好工作落实。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</w:rPr>
        <w:t>）加强沟通协调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单位（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二级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学院要加强沟通协调，密切配合，形成工作合力。学校安全工作领导小组办公室要加强对工作的统筹协调和指导，及时解决工作中出现的问题。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</w:rPr>
        <w:t>）加强信息报送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单位（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二级</w:t>
      </w:r>
      <w:r>
        <w:rPr>
          <w:rFonts w:hint="eastAsia" w:ascii="仿宋_GB2312" w:hAnsi="仿宋_GB2312" w:eastAsia="仿宋_GB2312" w:cs="仿宋_GB2312"/>
          <w:sz w:val="32"/>
          <w:szCs w:val="32"/>
        </w:rPr>
        <w:t>学院要及时将工作进展情况、存在问题及整改落实情况报送学校安全工作领导小组办公室。重大问题和突发事件要随时报告。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777088"/>
    <w:rsid w:val="17867821"/>
    <w:rsid w:val="1A771F1C"/>
    <w:rsid w:val="1F7D0F23"/>
    <w:rsid w:val="1FAD62F1"/>
    <w:rsid w:val="226F0B3F"/>
    <w:rsid w:val="2CCE7AC7"/>
    <w:rsid w:val="3FF322B2"/>
    <w:rsid w:val="441637D7"/>
    <w:rsid w:val="44F95FC9"/>
    <w:rsid w:val="47F74947"/>
    <w:rsid w:val="6325517C"/>
    <w:rsid w:val="662B0E1B"/>
    <w:rsid w:val="6E07585C"/>
    <w:rsid w:val="7ACB4A7C"/>
    <w:rsid w:val="7FC9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1780</Words>
  <Characters>1785</Characters>
  <Lines>0</Lines>
  <Paragraphs>0</Paragraphs>
  <TotalTime>12</TotalTime>
  <ScaleCrop>false</ScaleCrop>
  <LinksUpToDate>false</LinksUpToDate>
  <CharactersWithSpaces>1795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2025-04-15T01:23:00Z</dcterms:created>
  <dc:creator>111</dc:creator>
  <cp:lastModifiedBy>Njtvu</cp:lastModifiedBy>
  <dcterms:modified xsi:type="dcterms:W3CDTF">2025-04-22T01:50:45Z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KSOTemplateDocerSaveRecord">
    <vt:lpwstr>eyJoZGlkIjoiZjdiNTY1YzdmNzU1ZmFlNDM3MjU2OTI0MTYzNzllNzkiLCJ1c2VySWQiOiIxNDc3MDY3MjE4In0=</vt:lpwstr>
  </property>
  <property fmtid="{D5CDD505-2E9C-101B-9397-08002B2CF9AE}" pid="4" name="ICV">
    <vt:lpwstr>1B76AD984EC6473897365495F64CB81A_13</vt:lpwstr>
  </property>
</Properties>
</file>